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9FEF2" w14:textId="05D5EE17" w:rsidR="00F8283D" w:rsidRPr="003A7E50" w:rsidRDefault="00F8283D" w:rsidP="003A7E50">
      <w:pPr>
        <w:pStyle w:val="a4"/>
        <w:ind w:left="585"/>
        <w:jc w:val="center"/>
        <w:rPr>
          <w:b/>
          <w:bCs/>
          <w:color w:val="000000"/>
          <w:sz w:val="24"/>
          <w:szCs w:val="24"/>
          <w:lang w:eastAsia="ru-RU" w:bidi="ru-RU"/>
        </w:rPr>
      </w:pPr>
      <w:r w:rsidRPr="003A7E50">
        <w:rPr>
          <w:b/>
          <w:bCs/>
          <w:color w:val="000000"/>
          <w:sz w:val="24"/>
          <w:szCs w:val="24"/>
          <w:lang w:eastAsia="ru-RU" w:bidi="ru-RU"/>
        </w:rPr>
        <w:t>Реестр помещений, которые могут быть переданы организациям в аренду/</w:t>
      </w:r>
      <w:r w:rsidR="003A7E50" w:rsidRPr="003A7E50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3A7E50">
        <w:rPr>
          <w:b/>
          <w:bCs/>
          <w:color w:val="000000"/>
          <w:sz w:val="24"/>
          <w:szCs w:val="24"/>
          <w:lang w:eastAsia="ru-RU" w:bidi="ru-RU"/>
        </w:rPr>
        <w:t>безвозмездное пользование</w:t>
      </w:r>
    </w:p>
    <w:p w14:paraId="03FE9E1A" w14:textId="77777777" w:rsidR="003A7E50" w:rsidRDefault="003A7E50" w:rsidP="00F8283D">
      <w:pPr>
        <w:pStyle w:val="a4"/>
        <w:ind w:left="585"/>
        <w:rPr>
          <w:color w:val="000000"/>
          <w:sz w:val="24"/>
          <w:szCs w:val="24"/>
          <w:lang w:eastAsia="ru-RU" w:bidi="ru-RU"/>
        </w:rPr>
      </w:pPr>
    </w:p>
    <w:tbl>
      <w:tblPr>
        <w:tblStyle w:val="a5"/>
        <w:tblW w:w="0" w:type="auto"/>
        <w:tblInd w:w="585" w:type="dxa"/>
        <w:tblLook w:val="04A0" w:firstRow="1" w:lastRow="0" w:firstColumn="1" w:lastColumn="0" w:noHBand="0" w:noVBand="1"/>
      </w:tblPr>
      <w:tblGrid>
        <w:gridCol w:w="1978"/>
        <w:gridCol w:w="2187"/>
        <w:gridCol w:w="2896"/>
        <w:gridCol w:w="1152"/>
        <w:gridCol w:w="3624"/>
        <w:gridCol w:w="1143"/>
        <w:gridCol w:w="1451"/>
      </w:tblGrid>
      <w:tr w:rsidR="004C39DE" w14:paraId="16CAC787" w14:textId="77777777" w:rsidTr="004C39DE">
        <w:tc>
          <w:tcPr>
            <w:tcW w:w="1978" w:type="dxa"/>
          </w:tcPr>
          <w:p w14:paraId="1D5F062B" w14:textId="4F97F7CD" w:rsidR="00F8283D" w:rsidRPr="00F8283D" w:rsidRDefault="00F8283D" w:rsidP="00F8283D">
            <w:pPr>
              <w:pStyle w:val="a4"/>
              <w:jc w:val="center"/>
              <w:rPr>
                <w:sz w:val="24"/>
                <w:szCs w:val="24"/>
              </w:rPr>
            </w:pPr>
            <w:r w:rsidRPr="00F8283D">
              <w:rPr>
                <w:color w:val="000000"/>
                <w:sz w:val="24"/>
                <w:szCs w:val="24"/>
                <w:lang w:eastAsia="ru-RU" w:bidi="ru-RU"/>
              </w:rPr>
              <w:t>Наименование учреждения</w:t>
            </w:r>
          </w:p>
        </w:tc>
        <w:tc>
          <w:tcPr>
            <w:tcW w:w="2187" w:type="dxa"/>
          </w:tcPr>
          <w:p w14:paraId="617C5BB6" w14:textId="140A48D2" w:rsidR="00F8283D" w:rsidRPr="00F8283D" w:rsidRDefault="00F8283D" w:rsidP="00F8283D">
            <w:pPr>
              <w:pStyle w:val="a4"/>
              <w:jc w:val="center"/>
              <w:rPr>
                <w:sz w:val="24"/>
                <w:szCs w:val="24"/>
              </w:rPr>
            </w:pPr>
            <w:r w:rsidRPr="00F8283D">
              <w:rPr>
                <w:color w:val="000000"/>
                <w:sz w:val="24"/>
                <w:szCs w:val="24"/>
                <w:lang w:eastAsia="ru-RU" w:bidi="ru-RU"/>
              </w:rPr>
              <w:t>Адрес (местонахождение) имущества</w:t>
            </w:r>
          </w:p>
        </w:tc>
        <w:tc>
          <w:tcPr>
            <w:tcW w:w="2900" w:type="dxa"/>
          </w:tcPr>
          <w:p w14:paraId="7AD748E1" w14:textId="69984F7E" w:rsidR="00F8283D" w:rsidRPr="00F8283D" w:rsidRDefault="00F8283D" w:rsidP="00F8283D">
            <w:pPr>
              <w:pStyle w:val="a4"/>
              <w:jc w:val="center"/>
              <w:rPr>
                <w:sz w:val="24"/>
                <w:szCs w:val="24"/>
              </w:rPr>
            </w:pPr>
            <w:r w:rsidRPr="00F8283D">
              <w:rPr>
                <w:color w:val="000000"/>
                <w:sz w:val="24"/>
                <w:szCs w:val="24"/>
                <w:lang w:eastAsia="ru-RU" w:bidi="ru-RU"/>
              </w:rPr>
              <w:t>Номер помещения</w:t>
            </w:r>
          </w:p>
        </w:tc>
        <w:tc>
          <w:tcPr>
            <w:tcW w:w="1134" w:type="dxa"/>
          </w:tcPr>
          <w:p w14:paraId="3013D1EE" w14:textId="03176AE4" w:rsidR="00F8283D" w:rsidRPr="00F8283D" w:rsidRDefault="00F8283D" w:rsidP="00F8283D">
            <w:pPr>
              <w:pStyle w:val="a4"/>
              <w:jc w:val="center"/>
              <w:rPr>
                <w:sz w:val="24"/>
                <w:szCs w:val="24"/>
              </w:rPr>
            </w:pPr>
            <w:r w:rsidRPr="00F8283D">
              <w:rPr>
                <w:color w:val="000000"/>
                <w:sz w:val="24"/>
                <w:szCs w:val="24"/>
                <w:lang w:eastAsia="ru-RU" w:bidi="ru-RU"/>
              </w:rPr>
              <w:t>Площадь кв.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8283D">
              <w:rPr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3638" w:type="dxa"/>
            <w:vAlign w:val="bottom"/>
          </w:tcPr>
          <w:p w14:paraId="03696A69" w14:textId="79D471FE" w:rsidR="00F8283D" w:rsidRPr="00F8283D" w:rsidRDefault="00F8283D" w:rsidP="00F8283D">
            <w:pPr>
              <w:pStyle w:val="a4"/>
              <w:jc w:val="center"/>
              <w:rPr>
                <w:sz w:val="24"/>
                <w:szCs w:val="24"/>
              </w:rPr>
            </w:pPr>
            <w:r w:rsidRPr="00F8283D">
              <w:rPr>
                <w:color w:val="000000"/>
                <w:sz w:val="24"/>
                <w:szCs w:val="24"/>
                <w:lang w:eastAsia="ru-RU" w:bidi="ru-RU"/>
              </w:rPr>
              <w:t>Основание передачи (договор безвозмездного пользования, договор аренды)</w:t>
            </w:r>
          </w:p>
        </w:tc>
        <w:tc>
          <w:tcPr>
            <w:tcW w:w="1143" w:type="dxa"/>
          </w:tcPr>
          <w:p w14:paraId="7E23F48A" w14:textId="3352272D" w:rsidR="00F8283D" w:rsidRPr="00F8283D" w:rsidRDefault="00F8283D" w:rsidP="00F8283D">
            <w:pPr>
              <w:pStyle w:val="a4"/>
              <w:jc w:val="center"/>
              <w:rPr>
                <w:sz w:val="24"/>
                <w:szCs w:val="24"/>
              </w:rPr>
            </w:pPr>
            <w:r w:rsidRPr="00F8283D">
              <w:rPr>
                <w:sz w:val="24"/>
                <w:szCs w:val="24"/>
              </w:rPr>
              <w:t>Срок передачи</w:t>
            </w:r>
          </w:p>
        </w:tc>
        <w:tc>
          <w:tcPr>
            <w:tcW w:w="1451" w:type="dxa"/>
          </w:tcPr>
          <w:p w14:paraId="44694D64" w14:textId="75F52A67" w:rsidR="00F8283D" w:rsidRPr="00F8283D" w:rsidRDefault="00F8283D" w:rsidP="00F8283D">
            <w:pPr>
              <w:pStyle w:val="a4"/>
              <w:jc w:val="center"/>
              <w:rPr>
                <w:sz w:val="24"/>
                <w:szCs w:val="24"/>
              </w:rPr>
            </w:pPr>
            <w:r w:rsidRPr="00F8283D">
              <w:rPr>
                <w:sz w:val="24"/>
                <w:szCs w:val="24"/>
              </w:rPr>
              <w:t>Цель</w:t>
            </w:r>
          </w:p>
        </w:tc>
      </w:tr>
      <w:tr w:rsidR="004C39DE" w14:paraId="3759E15D" w14:textId="77777777" w:rsidTr="004C39DE">
        <w:tc>
          <w:tcPr>
            <w:tcW w:w="1978" w:type="dxa"/>
          </w:tcPr>
          <w:p w14:paraId="7C55437B" w14:textId="0EBF1EC0" w:rsidR="00F8283D" w:rsidRDefault="003A7E50" w:rsidP="00F8283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учреждение Сургутского района «Районный молодёжный центр» (МАУ «РМЦ»)</w:t>
            </w:r>
          </w:p>
        </w:tc>
        <w:tc>
          <w:tcPr>
            <w:tcW w:w="2187" w:type="dxa"/>
          </w:tcPr>
          <w:p w14:paraId="6E0AC3C9" w14:textId="136D9FFB" w:rsidR="00F8283D" w:rsidRPr="003A7E50" w:rsidRDefault="003A7E50" w:rsidP="00F8283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ХМАО-</w:t>
            </w:r>
            <w:r w:rsidRPr="003A7E50">
              <w:rPr>
                <w:sz w:val="24"/>
                <w:szCs w:val="24"/>
              </w:rPr>
              <w:t>Югра, Сургутский район, г. п. Лянтор, микрорайон 10, строение 44</w:t>
            </w:r>
          </w:p>
        </w:tc>
        <w:tc>
          <w:tcPr>
            <w:tcW w:w="2900" w:type="dxa"/>
          </w:tcPr>
          <w:p w14:paraId="3668CAAB" w14:textId="77777777" w:rsidR="00E4604F" w:rsidRDefault="00E4604F" w:rsidP="00F8283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</w:t>
            </w:r>
          </w:p>
          <w:p w14:paraId="2E05EAD6" w14:textId="1A472525" w:rsidR="00F8283D" w:rsidRDefault="00E4604F" w:rsidP="00F8283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ED0362" w:rsidRPr="00ED0362">
              <w:rPr>
                <w:sz w:val="24"/>
                <w:szCs w:val="24"/>
              </w:rPr>
              <w:t>86:03:0000000:103507</w:t>
            </w:r>
            <w:r w:rsidR="00ED0362">
              <w:rPr>
                <w:sz w:val="24"/>
                <w:szCs w:val="24"/>
              </w:rPr>
              <w:t xml:space="preserve"> (</w:t>
            </w:r>
            <w:r w:rsidR="00ED0362" w:rsidRPr="00ED0362">
              <w:rPr>
                <w:sz w:val="24"/>
                <w:szCs w:val="24"/>
              </w:rPr>
              <w:t xml:space="preserve">часть нежилого здания </w:t>
            </w:r>
            <w:r w:rsidR="00ED0362">
              <w:rPr>
                <w:sz w:val="24"/>
                <w:szCs w:val="24"/>
              </w:rPr>
              <w:t xml:space="preserve">- </w:t>
            </w:r>
            <w:r w:rsidR="00ED0362" w:rsidRPr="00ED0362">
              <w:rPr>
                <w:sz w:val="24"/>
                <w:szCs w:val="24"/>
              </w:rPr>
              <w:t>часть кровли здания)</w:t>
            </w:r>
          </w:p>
        </w:tc>
        <w:tc>
          <w:tcPr>
            <w:tcW w:w="1134" w:type="dxa"/>
          </w:tcPr>
          <w:p w14:paraId="340ECE1D" w14:textId="723CA9AE" w:rsidR="00F8283D" w:rsidRDefault="00ED0362" w:rsidP="00F8283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кв. м.</w:t>
            </w:r>
          </w:p>
        </w:tc>
        <w:tc>
          <w:tcPr>
            <w:tcW w:w="3638" w:type="dxa"/>
          </w:tcPr>
          <w:p w14:paraId="5291B7ED" w14:textId="77777777" w:rsidR="004C39DE" w:rsidRDefault="004C39DE" w:rsidP="00F8283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4604F" w:rsidRPr="00E4604F">
              <w:rPr>
                <w:sz w:val="24"/>
                <w:szCs w:val="24"/>
              </w:rPr>
              <w:t xml:space="preserve">оговор аренды муниципального имущества </w:t>
            </w:r>
          </w:p>
          <w:p w14:paraId="7DA2BB7F" w14:textId="4DA51E8C" w:rsidR="004C39DE" w:rsidRDefault="00E4604F" w:rsidP="00F8283D">
            <w:pPr>
              <w:pStyle w:val="a4"/>
              <w:jc w:val="center"/>
              <w:rPr>
                <w:sz w:val="24"/>
                <w:szCs w:val="24"/>
              </w:rPr>
            </w:pPr>
            <w:r w:rsidRPr="00E4604F">
              <w:rPr>
                <w:sz w:val="24"/>
                <w:szCs w:val="24"/>
              </w:rPr>
              <w:t>без проведения торгов (конкурса или аукциона)</w:t>
            </w:r>
            <w:r w:rsidR="004C39DE">
              <w:rPr>
                <w:sz w:val="24"/>
                <w:szCs w:val="24"/>
              </w:rPr>
              <w:t xml:space="preserve"> на основании</w:t>
            </w:r>
            <w:r w:rsidRPr="00E4604F">
              <w:rPr>
                <w:sz w:val="24"/>
                <w:szCs w:val="24"/>
              </w:rPr>
              <w:t xml:space="preserve"> стать</w:t>
            </w:r>
            <w:r w:rsidR="004C39DE">
              <w:rPr>
                <w:sz w:val="24"/>
                <w:szCs w:val="24"/>
              </w:rPr>
              <w:t>и</w:t>
            </w:r>
            <w:r w:rsidRPr="00E4604F">
              <w:rPr>
                <w:sz w:val="24"/>
                <w:szCs w:val="24"/>
              </w:rPr>
              <w:t xml:space="preserve"> 17.1 Федерального закона </w:t>
            </w:r>
          </w:p>
          <w:p w14:paraId="01C9B880" w14:textId="77777777" w:rsidR="004C39DE" w:rsidRDefault="00E4604F" w:rsidP="00F8283D">
            <w:pPr>
              <w:pStyle w:val="a4"/>
              <w:jc w:val="center"/>
              <w:rPr>
                <w:sz w:val="24"/>
                <w:szCs w:val="24"/>
              </w:rPr>
            </w:pPr>
            <w:r w:rsidRPr="00E4604F">
              <w:rPr>
                <w:sz w:val="24"/>
                <w:szCs w:val="24"/>
              </w:rPr>
              <w:t xml:space="preserve">от 26.07.2006 № 135-ФЗ </w:t>
            </w:r>
          </w:p>
          <w:p w14:paraId="3705F51E" w14:textId="66FFE38E" w:rsidR="00F8283D" w:rsidRDefault="00E4604F" w:rsidP="00F8283D">
            <w:pPr>
              <w:pStyle w:val="a4"/>
              <w:jc w:val="center"/>
              <w:rPr>
                <w:sz w:val="24"/>
                <w:szCs w:val="24"/>
              </w:rPr>
            </w:pPr>
            <w:r w:rsidRPr="00E4604F">
              <w:rPr>
                <w:sz w:val="24"/>
                <w:szCs w:val="24"/>
              </w:rPr>
              <w:t>«О защите конкуренции»</w:t>
            </w:r>
          </w:p>
        </w:tc>
        <w:tc>
          <w:tcPr>
            <w:tcW w:w="1143" w:type="dxa"/>
          </w:tcPr>
          <w:p w14:paraId="7A995DC8" w14:textId="18129578" w:rsidR="00F8283D" w:rsidRDefault="00E4604F" w:rsidP="00F8283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451" w:type="dxa"/>
          </w:tcPr>
          <w:p w14:paraId="68AFB259" w14:textId="1B2FD36C" w:rsidR="00F8283D" w:rsidRDefault="004C39DE" w:rsidP="00F8283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4604F" w:rsidRPr="00E4604F">
              <w:rPr>
                <w:sz w:val="24"/>
                <w:szCs w:val="24"/>
              </w:rPr>
              <w:t>ля размещения сетей связи</w:t>
            </w:r>
          </w:p>
        </w:tc>
      </w:tr>
    </w:tbl>
    <w:p w14:paraId="4E68C296" w14:textId="77777777" w:rsidR="00F8283D" w:rsidRPr="00F8283D" w:rsidRDefault="00F8283D" w:rsidP="00F8283D">
      <w:pPr>
        <w:pStyle w:val="a4"/>
        <w:ind w:left="585"/>
        <w:rPr>
          <w:sz w:val="24"/>
          <w:szCs w:val="24"/>
        </w:rPr>
      </w:pPr>
    </w:p>
    <w:p w14:paraId="581562FC" w14:textId="77777777" w:rsidR="00F8283D" w:rsidRPr="00F8283D" w:rsidRDefault="00F8283D" w:rsidP="00F828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8283D" w:rsidRPr="00F8283D" w:rsidSect="003A7E50">
      <w:pgSz w:w="16838" w:h="11906" w:orient="landscape"/>
      <w:pgMar w:top="1134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3D"/>
    <w:rsid w:val="002531F3"/>
    <w:rsid w:val="00285811"/>
    <w:rsid w:val="00320432"/>
    <w:rsid w:val="003A7E50"/>
    <w:rsid w:val="00434226"/>
    <w:rsid w:val="004C39DE"/>
    <w:rsid w:val="00832E78"/>
    <w:rsid w:val="009827D7"/>
    <w:rsid w:val="00D02355"/>
    <w:rsid w:val="00D556F3"/>
    <w:rsid w:val="00DC7CD7"/>
    <w:rsid w:val="00E4604F"/>
    <w:rsid w:val="00ED0362"/>
    <w:rsid w:val="00F720C4"/>
    <w:rsid w:val="00F8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C1F64"/>
  <w15:chartTrackingRefBased/>
  <w15:docId w15:val="{40FF1690-F554-4354-B7BB-1068F3C4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F8283D"/>
    <w:rPr>
      <w:rFonts w:ascii="Times New Roman" w:eastAsia="Times New Roman" w:hAnsi="Times New Roman" w:cs="Times New Roman"/>
    </w:rPr>
  </w:style>
  <w:style w:type="paragraph" w:customStyle="1" w:styleId="a4">
    <w:name w:val="Подпись к таблице"/>
    <w:basedOn w:val="a"/>
    <w:link w:val="a3"/>
    <w:rsid w:val="00F8283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F82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A7E5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A7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Museum Ugut</dc:creator>
  <cp:keywords/>
  <dc:description/>
  <cp:lastModifiedBy>Светлана Геннадьевна Ерофеева</cp:lastModifiedBy>
  <cp:revision>5</cp:revision>
  <dcterms:created xsi:type="dcterms:W3CDTF">2024-12-23T09:21:00Z</dcterms:created>
  <dcterms:modified xsi:type="dcterms:W3CDTF">2024-12-23T09:37:00Z</dcterms:modified>
</cp:coreProperties>
</file>